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BD" w:rsidRPr="005B58A0" w:rsidRDefault="00C609BD" w:rsidP="005D631A">
      <w:pPr>
        <w:spacing w:after="0" w:line="28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58A0">
        <w:rPr>
          <w:rFonts w:ascii="Times New Roman" w:hAnsi="Times New Roman" w:cs="Times New Roman"/>
          <w:b/>
          <w:sz w:val="32"/>
          <w:szCs w:val="32"/>
        </w:rPr>
        <w:t>Информационные материалы</w:t>
      </w:r>
    </w:p>
    <w:p w:rsidR="00C609BD" w:rsidRPr="005B58A0" w:rsidRDefault="00C609BD" w:rsidP="005D631A">
      <w:pPr>
        <w:spacing w:after="0" w:line="28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58A0">
        <w:rPr>
          <w:rFonts w:ascii="Times New Roman" w:hAnsi="Times New Roman" w:cs="Times New Roman"/>
          <w:b/>
          <w:sz w:val="32"/>
          <w:szCs w:val="32"/>
        </w:rPr>
        <w:t>к проведению «недели нулевого травматизма»</w:t>
      </w:r>
    </w:p>
    <w:p w:rsidR="00C609BD" w:rsidRPr="005B58A0" w:rsidRDefault="00C609BD" w:rsidP="005D631A">
      <w:pPr>
        <w:spacing w:after="0" w:line="28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58A0">
        <w:rPr>
          <w:rFonts w:ascii="Times New Roman" w:hAnsi="Times New Roman" w:cs="Times New Roman"/>
          <w:b/>
          <w:sz w:val="32"/>
          <w:szCs w:val="32"/>
        </w:rPr>
        <w:t>в организациях, входящих в систему Госстандарта,</w:t>
      </w:r>
    </w:p>
    <w:p w:rsidR="00C609BD" w:rsidRPr="005B58A0" w:rsidRDefault="00C609BD" w:rsidP="005D631A">
      <w:pPr>
        <w:spacing w:after="0" w:line="28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58A0"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D65EBA">
        <w:rPr>
          <w:rFonts w:ascii="Times New Roman" w:hAnsi="Times New Roman" w:cs="Times New Roman"/>
          <w:b/>
          <w:sz w:val="32"/>
          <w:szCs w:val="32"/>
        </w:rPr>
        <w:t>27 февраля</w:t>
      </w:r>
      <w:r w:rsidRPr="005B58A0">
        <w:rPr>
          <w:rFonts w:ascii="Times New Roman" w:hAnsi="Times New Roman" w:cs="Times New Roman"/>
          <w:b/>
          <w:sz w:val="32"/>
          <w:szCs w:val="32"/>
        </w:rPr>
        <w:t xml:space="preserve"> по </w:t>
      </w:r>
      <w:r w:rsidR="00D65EBA">
        <w:rPr>
          <w:rFonts w:ascii="Times New Roman" w:hAnsi="Times New Roman" w:cs="Times New Roman"/>
          <w:b/>
          <w:sz w:val="32"/>
          <w:szCs w:val="32"/>
        </w:rPr>
        <w:t>5 марта</w:t>
      </w:r>
      <w:r w:rsidRPr="005B58A0">
        <w:rPr>
          <w:rFonts w:ascii="Times New Roman" w:hAnsi="Times New Roman" w:cs="Times New Roman"/>
          <w:b/>
          <w:sz w:val="32"/>
          <w:szCs w:val="32"/>
        </w:rPr>
        <w:t xml:space="preserve"> 2024 года</w:t>
      </w:r>
    </w:p>
    <w:p w:rsidR="00C609BD" w:rsidRPr="005D631A" w:rsidRDefault="00C609BD" w:rsidP="005D631A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609BD" w:rsidRPr="005D631A" w:rsidRDefault="00C609BD" w:rsidP="005D63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1A">
        <w:rPr>
          <w:sz w:val="28"/>
          <w:szCs w:val="28"/>
        </w:rPr>
        <w:t xml:space="preserve">В организациях Государственного комитета по стандартизации Республики Беларусь </w:t>
      </w:r>
      <w:r w:rsidR="00D65EBA" w:rsidRPr="00D65EBA">
        <w:rPr>
          <w:sz w:val="28"/>
          <w:szCs w:val="28"/>
        </w:rPr>
        <w:t>с 27 февраля по 5 марта</w:t>
      </w:r>
      <w:r w:rsidRPr="005D631A">
        <w:rPr>
          <w:sz w:val="28"/>
          <w:szCs w:val="28"/>
        </w:rPr>
        <w:t xml:space="preserve"> 202</w:t>
      </w:r>
      <w:r w:rsidR="00115D1C" w:rsidRPr="005D631A">
        <w:rPr>
          <w:sz w:val="28"/>
          <w:szCs w:val="28"/>
        </w:rPr>
        <w:t>4</w:t>
      </w:r>
      <w:r w:rsidRPr="005D631A">
        <w:rPr>
          <w:sz w:val="28"/>
          <w:szCs w:val="28"/>
        </w:rPr>
        <w:t xml:space="preserve"> года проходит «Неделя нулевого травматизма». </w:t>
      </w:r>
    </w:p>
    <w:p w:rsidR="00C609BD" w:rsidRDefault="00C609BD" w:rsidP="005D63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1A">
        <w:rPr>
          <w:sz w:val="28"/>
          <w:szCs w:val="28"/>
        </w:rPr>
        <w:t>«Неделя нулевого травматизма» проводится с целью повышения безопасности, улучшения гигиены и условий труда, предотвращения случаев производственного травматизма в организациях путем оперативного выявления нарушений требований охраны труда и применения мер по их устранению.</w:t>
      </w:r>
    </w:p>
    <w:p w:rsidR="00F15443" w:rsidRPr="005D631A" w:rsidRDefault="00F15443" w:rsidP="005D63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609BD" w:rsidRPr="005D631A" w:rsidRDefault="00C609BD" w:rsidP="005D63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1A">
        <w:rPr>
          <w:sz w:val="28"/>
          <w:szCs w:val="28"/>
        </w:rPr>
        <w:t>Принципами проведения «Недели нулевого травматизма» являются:</w:t>
      </w:r>
    </w:p>
    <w:p w:rsidR="00C609BD" w:rsidRPr="005D631A" w:rsidRDefault="00C609BD" w:rsidP="005D63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1A">
        <w:rPr>
          <w:sz w:val="28"/>
          <w:szCs w:val="28"/>
        </w:rPr>
        <w:t>1.</w:t>
      </w:r>
      <w:r w:rsidR="00115D1C" w:rsidRPr="005D631A">
        <w:rPr>
          <w:sz w:val="28"/>
          <w:szCs w:val="28"/>
        </w:rPr>
        <w:t> </w:t>
      </w:r>
      <w:r w:rsidRPr="005D631A">
        <w:rPr>
          <w:sz w:val="28"/>
          <w:szCs w:val="28"/>
        </w:rPr>
        <w:t>Приоритет жизни работника и его здоровье</w:t>
      </w:r>
      <w:r w:rsidR="00F15443">
        <w:rPr>
          <w:sz w:val="28"/>
          <w:szCs w:val="28"/>
        </w:rPr>
        <w:t>.</w:t>
      </w:r>
    </w:p>
    <w:p w:rsidR="00C609BD" w:rsidRPr="005D631A" w:rsidRDefault="00C609BD" w:rsidP="005D63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1A">
        <w:rPr>
          <w:sz w:val="28"/>
          <w:szCs w:val="28"/>
        </w:rPr>
        <w:t>2.</w:t>
      </w:r>
      <w:r w:rsidR="00115D1C" w:rsidRPr="005D631A">
        <w:rPr>
          <w:sz w:val="28"/>
          <w:szCs w:val="28"/>
        </w:rPr>
        <w:t> О</w:t>
      </w:r>
      <w:r w:rsidRPr="005D631A">
        <w:rPr>
          <w:sz w:val="28"/>
          <w:szCs w:val="28"/>
        </w:rPr>
        <w:t>тветственность руководителей и каждого работника за безопасность и</w:t>
      </w:r>
      <w:r w:rsidR="00B2571E">
        <w:rPr>
          <w:sz w:val="28"/>
          <w:szCs w:val="28"/>
        </w:rPr>
        <w:t> </w:t>
      </w:r>
      <w:r w:rsidRPr="005D631A">
        <w:rPr>
          <w:sz w:val="28"/>
          <w:szCs w:val="28"/>
        </w:rPr>
        <w:t>соблюдение требований по охране труда</w:t>
      </w:r>
      <w:r w:rsidR="00F15443">
        <w:rPr>
          <w:sz w:val="28"/>
          <w:szCs w:val="28"/>
        </w:rPr>
        <w:t>.</w:t>
      </w:r>
    </w:p>
    <w:p w:rsidR="00C609BD" w:rsidRPr="005D631A" w:rsidRDefault="00C609BD" w:rsidP="005D63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1A">
        <w:rPr>
          <w:sz w:val="28"/>
          <w:szCs w:val="28"/>
        </w:rPr>
        <w:t>3.</w:t>
      </w:r>
      <w:r w:rsidR="00115D1C" w:rsidRPr="005D631A">
        <w:rPr>
          <w:sz w:val="28"/>
          <w:szCs w:val="28"/>
        </w:rPr>
        <w:t> </w:t>
      </w:r>
      <w:r w:rsidRPr="005D631A">
        <w:rPr>
          <w:sz w:val="28"/>
          <w:szCs w:val="28"/>
        </w:rPr>
        <w:t>Вовлечение работников организации в обеспечение безопасных условий и</w:t>
      </w:r>
      <w:r w:rsidR="00B2571E">
        <w:rPr>
          <w:sz w:val="28"/>
          <w:szCs w:val="28"/>
        </w:rPr>
        <w:t> </w:t>
      </w:r>
      <w:r w:rsidRPr="005D631A">
        <w:rPr>
          <w:sz w:val="28"/>
          <w:szCs w:val="28"/>
        </w:rPr>
        <w:t>охраны труда. Необходимо, чтобы каждый работник заботился о себе, равно как и о своих коллегах – «Один за всех, все за одного</w:t>
      </w:r>
      <w:r w:rsidR="005B58A0">
        <w:rPr>
          <w:sz w:val="28"/>
          <w:szCs w:val="28"/>
        </w:rPr>
        <w:t>!</w:t>
      </w:r>
      <w:r w:rsidRPr="005D631A">
        <w:rPr>
          <w:sz w:val="28"/>
          <w:szCs w:val="28"/>
        </w:rPr>
        <w:t>»</w:t>
      </w:r>
      <w:r w:rsidR="00F15443">
        <w:rPr>
          <w:sz w:val="28"/>
          <w:szCs w:val="28"/>
        </w:rPr>
        <w:t>.</w:t>
      </w:r>
    </w:p>
    <w:p w:rsidR="00C609BD" w:rsidRPr="005D631A" w:rsidRDefault="00C609BD" w:rsidP="005D63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1A">
        <w:rPr>
          <w:sz w:val="28"/>
          <w:szCs w:val="28"/>
        </w:rPr>
        <w:t>4.</w:t>
      </w:r>
      <w:r w:rsidR="00115D1C" w:rsidRPr="005D631A">
        <w:rPr>
          <w:sz w:val="28"/>
          <w:szCs w:val="28"/>
        </w:rPr>
        <w:t> </w:t>
      </w:r>
      <w:r w:rsidRPr="005D631A">
        <w:rPr>
          <w:sz w:val="28"/>
          <w:szCs w:val="28"/>
        </w:rPr>
        <w:t>Оценка и управление рисками на производстве</w:t>
      </w:r>
      <w:r w:rsidR="00F15443">
        <w:rPr>
          <w:sz w:val="28"/>
          <w:szCs w:val="28"/>
        </w:rPr>
        <w:t>.</w:t>
      </w:r>
    </w:p>
    <w:p w:rsidR="00C609BD" w:rsidRPr="005D631A" w:rsidRDefault="00C609BD" w:rsidP="005D63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1A">
        <w:rPr>
          <w:sz w:val="28"/>
          <w:szCs w:val="28"/>
        </w:rPr>
        <w:t>5.</w:t>
      </w:r>
      <w:r w:rsidR="00115D1C" w:rsidRPr="005D631A">
        <w:rPr>
          <w:sz w:val="28"/>
          <w:szCs w:val="28"/>
        </w:rPr>
        <w:t> </w:t>
      </w:r>
      <w:r w:rsidRPr="005D631A">
        <w:rPr>
          <w:sz w:val="28"/>
          <w:szCs w:val="28"/>
        </w:rPr>
        <w:t>Обучение и информирование работников по вопросам охраны труда.</w:t>
      </w:r>
    </w:p>
    <w:p w:rsidR="00C609BD" w:rsidRDefault="00C609BD" w:rsidP="005D63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1A">
        <w:rPr>
          <w:sz w:val="28"/>
          <w:szCs w:val="28"/>
        </w:rPr>
        <w:t>Проведение «Недели нулевого травматизма» является дополнением к</w:t>
      </w:r>
      <w:r w:rsidR="00B2571E">
        <w:rPr>
          <w:sz w:val="28"/>
          <w:szCs w:val="28"/>
        </w:rPr>
        <w:t> </w:t>
      </w:r>
      <w:r w:rsidRPr="005D631A">
        <w:rPr>
          <w:sz w:val="28"/>
          <w:szCs w:val="28"/>
        </w:rPr>
        <w:t>ежедневной работе по охране труда, в период проведения которого будет усилен контроль за соблюдением законодательства об охране труда, по предупреждению травматизма и профилактике возникновения профессиональных заболеваний сотрудников, снижения профессиональных рисков, контроль за состоянием условий труда на рабочих местах, правильностью применения средств индивидуальной защиты, сохранением жизни и здоровья работников в процессе их трудовой деятельности, соблюдением санитарно-гигиенических норм.</w:t>
      </w:r>
    </w:p>
    <w:p w:rsidR="005B58A0" w:rsidRPr="005D631A" w:rsidRDefault="005B58A0" w:rsidP="005D63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B58A0" w:rsidRDefault="000C0B97" w:rsidP="005B58A0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Производственный травматизм, профзаболевания и </w:t>
      </w:r>
    </w:p>
    <w:p w:rsidR="005B58A0" w:rsidRPr="005B58A0" w:rsidRDefault="000C0B97" w:rsidP="005B58A0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меры по их предупреждению</w:t>
      </w:r>
    </w:p>
    <w:p w:rsidR="000C0B97" w:rsidRPr="000C0B97" w:rsidRDefault="000C0B97" w:rsidP="005B58A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Довольно большую часть времени, большинство людей проводят на работе, и основная масса несчастных случаев с получением ущерба здоровью получают именно там, или по пути следования на работу или с работы. Все травмы, полученные в результате трудовой деятельности человека как раз и выделяют в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производственный травматизм.</w:t>
      </w:r>
    </w:p>
    <w:p w:rsidR="000C0B97" w:rsidRPr="000C0B97" w:rsidRDefault="000C0B97" w:rsidP="005B5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Несчастные случаи на производстве происходят в основном из-за того, что работодатель стремиться получить максимальную прибыль, а обеспечению нормальных условий труда для работников внимания не уделяется, не проводятся меры по обеспечению безопасного труда в организации. Зачастую в получении травм на производстве виноваты и сами работники, игнорирующие требования техники безопасности в погоне за производительностью. Например, на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штамповочных прессах запустить ход пресса можно только нажав кнопки </w:t>
      </w: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двумя руками, что предотвращает его срабатывание в то время как штамповщик укладывает на форму деталь, но известны случаи, когда рабочий зажимал кнопку самодельным приспособлением, в итоге отвлекся, не успел убрать руку из-под пресса и нажал вторую кнопку и остался без трех пальцев.</w:t>
      </w:r>
    </w:p>
    <w:p w:rsidR="00C609BD" w:rsidRPr="005D631A" w:rsidRDefault="00C609BD" w:rsidP="005B5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уровень травматизма отмечается у мужчин в возрасте 20-49 лет, а у женщин – 30-59 лет, причем во всех возрастных группах этот показатель значительно выше у мужчин. Среди всех причин первичной инвалидности и смертности травмы занимают третье место, а у лиц трудоспособного возраста травмы занимают первое место среди причин смерти.</w:t>
      </w:r>
    </w:p>
    <w:p w:rsidR="000C0B97" w:rsidRPr="000C0B97" w:rsidRDefault="000C0B97" w:rsidP="005B5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последние годы наблюдается тенденция снижения роста производственного травматизма, но статистикой не учитывается теневой сектор экономики, где производственные травмы вообще не оформляются или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лучшем случае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оформляются как бытовые.</w:t>
      </w:r>
    </w:p>
    <w:p w:rsidR="000C0B97" w:rsidRDefault="000C0B97" w:rsidP="005B5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травматизм на производстве был сведен к минимуму, на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предприятии (в организации) должен быть организован безопасный трудовой процесс с 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и норм </w:t>
      </w: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труда.</w:t>
      </w:r>
    </w:p>
    <w:p w:rsidR="005B58A0" w:rsidRPr="000C0B97" w:rsidRDefault="005B58A0" w:rsidP="005B5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B97" w:rsidRPr="005B58A0" w:rsidRDefault="000C0B97" w:rsidP="005B58A0">
      <w:pPr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Виды производственных травм</w:t>
      </w:r>
    </w:p>
    <w:p w:rsidR="005B58A0" w:rsidRDefault="000C0B97" w:rsidP="005B5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Производственные травмы можно разделить по нескольким критериям: количество пострадавших, тяжесть последствий, вид внешнего воздействия, приведший к травме, характерные признаки травмы, наличие связи с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выполнением своих профессиональных обязанностей. </w:t>
      </w:r>
    </w:p>
    <w:p w:rsidR="00F15443" w:rsidRDefault="00F15443" w:rsidP="005B5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B97" w:rsidRPr="000C0B97" w:rsidRDefault="00F15443" w:rsidP="00F15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</w:t>
      </w:r>
      <w:r w:rsidR="000C0B97"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есчастные случаи делятся:</w:t>
      </w:r>
    </w:p>
    <w:p w:rsidR="000C0B97" w:rsidRPr="000C0B97" w:rsidRDefault="005B58A0" w:rsidP="005D6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 По количеству пострадавших:</w:t>
      </w:r>
    </w:p>
    <w:p w:rsidR="000C0B97" w:rsidRPr="000C0B97" w:rsidRDefault="00E627A1" w:rsidP="005D631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C0B97"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диночные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B97" w:rsidRPr="000C0B97" w:rsidRDefault="00E627A1" w:rsidP="005D631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C0B97"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рупповые (пострадало одновременно два и более человека).</w:t>
      </w:r>
    </w:p>
    <w:p w:rsidR="000C0B97" w:rsidRPr="000C0B97" w:rsidRDefault="000C0B97" w:rsidP="005D6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3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По тяжести</w:t>
      </w:r>
      <w:r w:rsidR="005B58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0C0B97" w:rsidRPr="000C0B97" w:rsidRDefault="00E627A1" w:rsidP="005D631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C0B97"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егкие (уколы, царапины, ссадины)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B97" w:rsidRPr="000C0B97" w:rsidRDefault="00E627A1" w:rsidP="005D631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C0B97"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яжелые (переломы костей, сотрясение мозга)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B97" w:rsidRPr="000C0B97" w:rsidRDefault="00E627A1" w:rsidP="005D631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C0B97"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летальным исходом (пострадавший умирает).</w:t>
      </w:r>
    </w:p>
    <w:p w:rsidR="000C0B97" w:rsidRPr="000C0B97" w:rsidRDefault="000C0B97" w:rsidP="005D6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3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 В зависимости от обстоятельств</w:t>
      </w:r>
      <w:r w:rsidR="005B58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0C0B97" w:rsidRPr="000C0B97" w:rsidRDefault="00E627A1" w:rsidP="005D631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C0B97"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вязанные с производством, с выполнением трудовых обязанностей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B97" w:rsidRPr="000C0B97" w:rsidRDefault="00E627A1" w:rsidP="005D631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C0B97"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связанные с производством, но связанные с работой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B97" w:rsidRPr="000C0B97" w:rsidRDefault="00E627A1" w:rsidP="005D631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C0B97"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есчастные случаи в быту.</w:t>
      </w:r>
    </w:p>
    <w:p w:rsidR="000C0B97" w:rsidRPr="000C0B97" w:rsidRDefault="000C0B97" w:rsidP="005D6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3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4. </w:t>
      </w:r>
      <w:r w:rsidRPr="005D63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 виду внешнего воздействия, приведшего к травме</w:t>
      </w:r>
      <w:r w:rsidR="005B58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0C0B97" w:rsidRPr="000C0B97" w:rsidRDefault="000C0B97" w:rsidP="005D631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Электрические (повреждение током)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B97" w:rsidRPr="000C0B97" w:rsidRDefault="000C0B97" w:rsidP="005D631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 (повреждения химическими реагентами)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B97" w:rsidRPr="000C0B97" w:rsidRDefault="000C0B97" w:rsidP="005D631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Термические (повреждения, вызванные температурными перепадами)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B97" w:rsidRPr="000C0B97" w:rsidRDefault="000C0B97" w:rsidP="005D631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Механические (повреждения, вызванные механическим воздействием: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наезды, удары, падения предметов)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B97" w:rsidRPr="000C0B97" w:rsidRDefault="000C0B97" w:rsidP="005D631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воздействия (утопление и т.д.).</w:t>
      </w:r>
    </w:p>
    <w:p w:rsidR="000C0B97" w:rsidRPr="000C0B97" w:rsidRDefault="000C0B97" w:rsidP="005D6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3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5. </w:t>
      </w:r>
      <w:r w:rsidRPr="005D63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 признакам травмы</w:t>
      </w:r>
      <w:r w:rsidR="005B58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0C0B97" w:rsidRPr="000C0B97" w:rsidRDefault="000C0B97" w:rsidP="005D631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Резаная рана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B97" w:rsidRPr="000C0B97" w:rsidRDefault="000C0B97" w:rsidP="005D631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Колотая рана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B97" w:rsidRPr="000C0B97" w:rsidRDefault="000C0B97" w:rsidP="005D631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Рваная рана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B97" w:rsidRPr="000C0B97" w:rsidRDefault="000C0B97" w:rsidP="005D631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Ушиб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B97" w:rsidRPr="000C0B97" w:rsidRDefault="000C0B97" w:rsidP="005D631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Ампутация (например, когда работнику отрежет пальцы на станке)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B97" w:rsidRPr="000C0B97" w:rsidRDefault="000C0B97" w:rsidP="005D631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Переломы (закрытые и открытые)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B97" w:rsidRPr="000C0B97" w:rsidRDefault="000C0B97" w:rsidP="005D631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Растяжения и вывихи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B97" w:rsidRPr="000C0B97" w:rsidRDefault="000C0B97" w:rsidP="005D631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Ожоги (от огня и от электричества)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B97" w:rsidRPr="000C0B97" w:rsidRDefault="000C0B97" w:rsidP="005D631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Обморожение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B97" w:rsidRPr="000C0B97" w:rsidRDefault="000C0B97" w:rsidP="005D631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Отравление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B97" w:rsidRDefault="000C0B97" w:rsidP="005D631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Удушье.</w:t>
      </w:r>
    </w:p>
    <w:p w:rsidR="005B58A0" w:rsidRPr="000C0B97" w:rsidRDefault="005B58A0" w:rsidP="005B58A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8A0" w:rsidRPr="005B58A0" w:rsidRDefault="000C0B97" w:rsidP="005B58A0">
      <w:pPr>
        <w:spacing w:after="0" w:line="240" w:lineRule="auto"/>
        <w:ind w:firstLine="36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Основные причины травматизма на производстве </w:t>
      </w:r>
    </w:p>
    <w:p w:rsidR="000C0B97" w:rsidRPr="005B58A0" w:rsidRDefault="000C0B97" w:rsidP="005B58A0">
      <w:pPr>
        <w:spacing w:after="0" w:line="240" w:lineRule="auto"/>
        <w:ind w:firstLine="36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(классификация причин производственного травматизма)</w:t>
      </w:r>
    </w:p>
    <w:p w:rsidR="000C0B97" w:rsidRPr="000C0B97" w:rsidRDefault="000C0B97" w:rsidP="005B58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3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Выделяют следующие основные причины производственного травматизма:</w:t>
      </w:r>
    </w:p>
    <w:p w:rsidR="000C0B97" w:rsidRPr="000C0B97" w:rsidRDefault="005B58A0" w:rsidP="005B58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C0B97"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о-первых, причины производственного травматизма делятся на </w:t>
      </w:r>
      <w:r w:rsidR="000C0B97" w:rsidRPr="000C0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объективные</w:t>
      </w:r>
      <w:r w:rsidR="000C0B97"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C0B97" w:rsidRPr="000C0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случайные</w:t>
      </w:r>
      <w:r w:rsidR="000C0B97"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C0B97" w:rsidRPr="000C0B97" w:rsidRDefault="000C0B97" w:rsidP="005D63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5727A54" wp14:editId="43CBD3E3">
            <wp:extent cx="6253053" cy="4914900"/>
            <wp:effectExtent l="0" t="0" r="0" b="0"/>
            <wp:docPr id="5" name="Рисунок 5" descr="Схема - классификация основных причин  производственного травматизм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 - классификация основных причин  производственного травматизм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053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B97" w:rsidRPr="005B58A0" w:rsidRDefault="000C0B97" w:rsidP="005B5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случайным относят:</w:t>
      </w:r>
    </w:p>
    <w:p w:rsidR="000C0B97" w:rsidRPr="005B58A0" w:rsidRDefault="000C0B97" w:rsidP="005B5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E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НС</w:t>
      </w:r>
      <w:r w:rsidRPr="005B58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территории организации, не связанные с работой и спецификой производства. </w:t>
      </w:r>
    </w:p>
    <w:p w:rsidR="000C0B97" w:rsidRPr="005B58A0" w:rsidRDefault="000C0B97" w:rsidP="005B5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Пример: Если человек шел по территории завода и подвернул ногу – это как раз и будет относиться к случайному несчастному случаю, или же при покосе травы на территории </w:t>
      </w:r>
      <w:proofErr w:type="spellStart"/>
      <w:r w:rsidRPr="005B58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бензокосилкой</w:t>
      </w:r>
      <w:proofErr w:type="spellEnd"/>
      <w:r w:rsidRPr="005B58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проходящему мимо работнику предприятия прилетел камушек и рассек лицо.</w:t>
      </w:r>
    </w:p>
    <w:p w:rsidR="000C0B97" w:rsidRPr="005B58A0" w:rsidRDefault="000C0B97" w:rsidP="005B5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Объектные причины</w:t>
      </w: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свою очередь делятся на</w:t>
      </w:r>
      <w:r w:rsidRPr="005B5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C0B97" w:rsidRPr="005B58A0" w:rsidRDefault="000C0B97" w:rsidP="005D6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 Технические</w:t>
      </w: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использование неисправного или устаревшего оборудования (станков, инструментов), повреждение изоляции кабелей электропитания, низкий уровень </w:t>
      </w:r>
      <w:proofErr w:type="spellStart"/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автоматизированности</w:t>
      </w:r>
      <w:proofErr w:type="spellEnd"/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производства, общее несовершенство технического процесса.</w:t>
      </w:r>
    </w:p>
    <w:p w:rsidR="000C0B97" w:rsidRPr="005B58A0" w:rsidRDefault="000C0B97" w:rsidP="005B5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причины производственного травматизма являются наибольшее частыми.</w:t>
      </w:r>
    </w:p>
    <w:p w:rsidR="000C0B97" w:rsidRPr="005B58A0" w:rsidRDefault="000C0B97" w:rsidP="005D6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 Санитарно-гигиенические</w:t>
      </w: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несоблюдение требований СанПиН: </w:t>
      </w:r>
    </w:p>
    <w:p w:rsidR="000C0B97" w:rsidRPr="005B58A0" w:rsidRDefault="000C0B97" w:rsidP="005D631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широкие проходы;</w:t>
      </w:r>
    </w:p>
    <w:p w:rsidR="000C0B97" w:rsidRPr="005B58A0" w:rsidRDefault="000C0B97" w:rsidP="005D631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слишком высокая влажность;</w:t>
      </w:r>
    </w:p>
    <w:p w:rsidR="000C0B97" w:rsidRPr="005B58A0" w:rsidRDefault="000C0B97" w:rsidP="005D631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проветривания в помещении;</w:t>
      </w:r>
    </w:p>
    <w:p w:rsidR="000C0B97" w:rsidRPr="005B58A0" w:rsidRDefault="000C0B97" w:rsidP="005D631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плохое освещение;</w:t>
      </w:r>
    </w:p>
    <w:p w:rsidR="000C0B97" w:rsidRPr="005B58A0" w:rsidRDefault="000C0B97" w:rsidP="005D631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сквозняк;</w:t>
      </w:r>
    </w:p>
    <w:p w:rsidR="000C0B97" w:rsidRPr="005B58A0" w:rsidRDefault="000C0B97" w:rsidP="005D631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низкие/высокие температуры;</w:t>
      </w:r>
    </w:p>
    <w:p w:rsidR="000C0B97" w:rsidRPr="005B58A0" w:rsidRDefault="000C0B97" w:rsidP="005D631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загазованность воздуха;</w:t>
      </w:r>
    </w:p>
    <w:p w:rsidR="000C0B97" w:rsidRPr="005B58A0" w:rsidRDefault="000C0B97" w:rsidP="005D631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испарение вредных веществ;</w:t>
      </w:r>
    </w:p>
    <w:p w:rsidR="000C0B97" w:rsidRPr="005B58A0" w:rsidRDefault="000C0B97" w:rsidP="005D631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вибрация;</w:t>
      </w:r>
    </w:p>
    <w:p w:rsidR="000C0B97" w:rsidRPr="005B58A0" w:rsidRDefault="000C0B97" w:rsidP="005D631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шум;</w:t>
      </w:r>
    </w:p>
    <w:p w:rsidR="000C0B97" w:rsidRPr="005B58A0" w:rsidRDefault="000C0B97" w:rsidP="005D631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санитарно-бытовых помещений.</w:t>
      </w:r>
    </w:p>
    <w:p w:rsidR="000C0B97" w:rsidRPr="005B58A0" w:rsidRDefault="000C0B97" w:rsidP="005B58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Последствия </w:t>
      </w: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этих причин могут быть следующие: </w:t>
      </w:r>
    </w:p>
    <w:p w:rsidR="000C0B97" w:rsidRPr="005B58A0" w:rsidRDefault="000C0B97" w:rsidP="005D631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плохо освещенном цехе можно не заметить опасное движение отдельных узлов оборудования, кран, везущий груз и подъезжающий электрокар;</w:t>
      </w:r>
    </w:p>
    <w:p w:rsidR="000C0B97" w:rsidRPr="005B58A0" w:rsidRDefault="000C0B97" w:rsidP="005D631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Сквозняки и холод провоцируют простуды, воспаления, развитие профзаболеваний;</w:t>
      </w:r>
    </w:p>
    <w:p w:rsidR="000C0B97" w:rsidRPr="005B58A0" w:rsidRDefault="000C0B97" w:rsidP="005D631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бытовых помещений нарушает нормы личной гигиены людей;</w:t>
      </w:r>
    </w:p>
    <w:p w:rsidR="000C0B97" w:rsidRPr="005B58A0" w:rsidRDefault="000C0B97" w:rsidP="005D631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недостаточной вентиляции или ее отсутствии, в воздухе накапливаются вредные вещества, которые попадают в органы дыхания, поражают слизистую и кровь, становятся причиной профессиональных заболеваний;</w:t>
      </w:r>
    </w:p>
    <w:p w:rsidR="000C0B97" w:rsidRPr="005B58A0" w:rsidRDefault="000C0B97" w:rsidP="005D631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Сквозняки, вибрация и шум постепенно вызывают в организме человека необратимые процессы: хронические воспаления, заболевания опорно-двигательной системы и др. проф. заболевания.</w:t>
      </w:r>
    </w:p>
    <w:p w:rsidR="000C0B97" w:rsidRPr="005B58A0" w:rsidRDefault="000C0B97" w:rsidP="005D6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 Организационные</w:t>
      </w: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недостаточная или откровенно плохая организация техпроцесса и рабочих мест:</w:t>
      </w:r>
    </w:p>
    <w:p w:rsidR="000C0B97" w:rsidRPr="005B58A0" w:rsidRDefault="000C0B97" w:rsidP="005D631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регламентов;</w:t>
      </w:r>
    </w:p>
    <w:p w:rsidR="000C0B97" w:rsidRPr="005B58A0" w:rsidRDefault="000C0B97" w:rsidP="005D631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неправильная расстановка оборудования;</w:t>
      </w:r>
    </w:p>
    <w:p w:rsidR="000C0B97" w:rsidRPr="005B58A0" w:rsidRDefault="000C0B97" w:rsidP="005D631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норм транспортировки;</w:t>
      </w:r>
    </w:p>
    <w:p w:rsidR="000C0B97" w:rsidRPr="005B58A0" w:rsidRDefault="000C0B97" w:rsidP="005D631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ограждения опасных участков работы;</w:t>
      </w:r>
    </w:p>
    <w:p w:rsidR="000C0B97" w:rsidRPr="005B58A0" w:rsidRDefault="000C0B97" w:rsidP="005D631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необеспечение работников спецодеждой соответствующей данной профессии;</w:t>
      </w:r>
    </w:p>
    <w:p w:rsidR="000C0B97" w:rsidRPr="005B58A0" w:rsidRDefault="000C0B97" w:rsidP="005D631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контроля над производственным процессом и халатное отношение со стороны руководства;</w:t>
      </w:r>
    </w:p>
    <w:p w:rsidR="000C0B97" w:rsidRPr="005B58A0" w:rsidRDefault="000C0B97" w:rsidP="005D631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несоблюдение работниками правил ТБ, чаще всего по халатности или спешке;</w:t>
      </w:r>
    </w:p>
    <w:p w:rsidR="000C0B97" w:rsidRPr="005B58A0" w:rsidRDefault="000C0B97" w:rsidP="005D631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непроведение</w:t>
      </w:r>
      <w:proofErr w:type="spellEnd"/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инструктажей безопасности и обучения безопасным методам работы, отсюда вытекает следующий пункт;</w:t>
      </w:r>
    </w:p>
    <w:p w:rsidR="000C0B97" w:rsidRPr="005B58A0" w:rsidRDefault="000C0B97" w:rsidP="005D631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трудовой дисциплины, чаще всего из-за неопытности или несостоятельности руководителя;</w:t>
      </w:r>
    </w:p>
    <w:p w:rsidR="000C0B97" w:rsidRPr="005B58A0" w:rsidRDefault="000C0B97" w:rsidP="005D631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сложной и ответственной работы работником с недостаточной квалификацией (как правило из-за нехватки квалифицированных работников и недостатка средств у организации на повышение квалификации своих работников).</w:t>
      </w:r>
    </w:p>
    <w:p w:rsidR="000C0B97" w:rsidRPr="005B58A0" w:rsidRDefault="000C0B97" w:rsidP="005B58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видим, при грамотном планировании труда на предприяти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организационные причины производственного травматизма можно свести к нулю.</w:t>
      </w:r>
    </w:p>
    <w:p w:rsidR="000C0B97" w:rsidRPr="005B58A0" w:rsidRDefault="000C0B97" w:rsidP="005D6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5B5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Психофизиологические:</w:t>
      </w: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0B97" w:rsidRPr="005B58A0" w:rsidRDefault="000C0B97" w:rsidP="005D631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усталость работника при выполнении профессиональных обязанностей, </w:t>
      </w:r>
    </w:p>
    <w:p w:rsidR="000C0B97" w:rsidRPr="005B58A0" w:rsidRDefault="000C0B97" w:rsidP="005D631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заболевание, </w:t>
      </w:r>
    </w:p>
    <w:p w:rsidR="000C0B97" w:rsidRPr="005B58A0" w:rsidRDefault="000C0B97" w:rsidP="005D631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нервные перегрузки, </w:t>
      </w:r>
    </w:p>
    <w:p w:rsidR="000C0B97" w:rsidRPr="005B58A0" w:rsidRDefault="000C0B97" w:rsidP="005D631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(профессиональное) выгорание,</w:t>
      </w:r>
    </w:p>
    <w:p w:rsidR="000C0B97" w:rsidRPr="005B58A0" w:rsidRDefault="000C0B97" w:rsidP="005D631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алкогольное или наркотическое опьянение и т.д.</w:t>
      </w:r>
    </w:p>
    <w:p w:rsidR="000C0B97" w:rsidRDefault="000C0B97" w:rsidP="005B58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на частоту несчастных случаев влияет окружающая среда. Мороз, снег, дождь, сильный ветер, гололед и другие погодные явления – оказывают отрицательное влияние на состояние работников, которые по своим трудовым обязанностям выполняют работу на улице в любое время года при любых погодных условиях. </w:t>
      </w:r>
    </w:p>
    <w:p w:rsidR="005B58A0" w:rsidRPr="005B58A0" w:rsidRDefault="005B58A0" w:rsidP="005B58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B97" w:rsidRPr="005B58A0" w:rsidRDefault="000C0B97" w:rsidP="005B58A0">
      <w:pPr>
        <w:spacing w:after="0" w:line="240" w:lineRule="auto"/>
        <w:ind w:firstLine="36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Профессиональные заболевания и причины их возникновения</w:t>
      </w:r>
    </w:p>
    <w:p w:rsidR="000C0B97" w:rsidRPr="005B58A0" w:rsidRDefault="000C0B97" w:rsidP="005B58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травм, профзаболевания возникают постепенно. Чаще всего они возникают при длительном выполнени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работ, связанных с вредными условиями труда. </w:t>
      </w:r>
    </w:p>
    <w:p w:rsidR="000C0B97" w:rsidRPr="00E627A1" w:rsidRDefault="000C0B97" w:rsidP="005D63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27A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Например</w:t>
      </w:r>
      <w:r w:rsidRPr="00E627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клепка </w:t>
      </w:r>
      <w:proofErr w:type="spellStart"/>
      <w:r w:rsidRPr="00E627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пневмоинструментом</w:t>
      </w:r>
      <w:proofErr w:type="spellEnd"/>
      <w:r w:rsidRPr="00E627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(как </w:t>
      </w:r>
      <w:proofErr w:type="gramStart"/>
      <w:r w:rsidRPr="00E627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впрочем</w:t>
      </w:r>
      <w:proofErr w:type="gramEnd"/>
      <w:r w:rsidRPr="00E627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любые работы с инструментами создающими вибрацию), работа на холоде, работа с вредными веществами, в литейном цехе.</w:t>
      </w:r>
    </w:p>
    <w:p w:rsidR="000C0B97" w:rsidRPr="005B58A0" w:rsidRDefault="000C0B97" w:rsidP="005D6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производстве, не связанном с вредными условиями труда, также есть факторы, которые повышают риск развития профзаболевания, это:</w:t>
      </w:r>
    </w:p>
    <w:p w:rsidR="000C0B97" w:rsidRPr="005B58A0" w:rsidRDefault="000C0B97" w:rsidP="005D631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плохая санитария, отсутствие хорошей вентиляции;</w:t>
      </w:r>
    </w:p>
    <w:p w:rsidR="000C0B97" w:rsidRPr="005B58A0" w:rsidRDefault="000C0B97" w:rsidP="005D631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игнорирование средств защиты;</w:t>
      </w:r>
    </w:p>
    <w:p w:rsidR="000C0B97" w:rsidRPr="005B58A0" w:rsidRDefault="000C0B97" w:rsidP="005D631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технологического процесса, несоблюдение режима труда и отдыха;</w:t>
      </w:r>
    </w:p>
    <w:p w:rsidR="000C0B97" w:rsidRDefault="000C0B97" w:rsidP="005D631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устаревшие технологии.</w:t>
      </w:r>
    </w:p>
    <w:p w:rsidR="005B58A0" w:rsidRPr="005B58A0" w:rsidRDefault="005B58A0" w:rsidP="005B58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B97" w:rsidRPr="005B58A0" w:rsidRDefault="000C0B97" w:rsidP="005B58A0">
      <w:pPr>
        <w:spacing w:after="0"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Профессии наиболее подверженные риску развития профзаболеваний</w:t>
      </w:r>
    </w:p>
    <w:p w:rsidR="000C0B97" w:rsidRPr="005B58A0" w:rsidRDefault="000C0B97" w:rsidP="005B58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профессиям с повышенным риском развития профзаболеваний (они же входят и в категорию с повышенным производственным травматизмом) относятся:</w:t>
      </w:r>
    </w:p>
    <w:p w:rsidR="000C0B97" w:rsidRPr="005B58A0" w:rsidRDefault="000C0B97" w:rsidP="005D631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строители;</w:t>
      </w:r>
    </w:p>
    <w:p w:rsidR="000C0B97" w:rsidRPr="005B58A0" w:rsidRDefault="000C0B97" w:rsidP="005D631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шахтеры;</w:t>
      </w:r>
    </w:p>
    <w:p w:rsidR="000C0B97" w:rsidRPr="005B58A0" w:rsidRDefault="000C0B97" w:rsidP="005D631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инкассаторы;</w:t>
      </w:r>
    </w:p>
    <w:p w:rsidR="000C0B97" w:rsidRPr="005B58A0" w:rsidRDefault="000C0B97" w:rsidP="005D631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сталевары;</w:t>
      </w:r>
    </w:p>
    <w:p w:rsidR="000C0B97" w:rsidRPr="005B58A0" w:rsidRDefault="000C0B97" w:rsidP="005D631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спасатели;</w:t>
      </w:r>
    </w:p>
    <w:p w:rsidR="000C0B97" w:rsidRPr="005B58A0" w:rsidRDefault="000C0B97" w:rsidP="005D631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водолазы;</w:t>
      </w:r>
    </w:p>
    <w:p w:rsidR="000C0B97" w:rsidRPr="005B58A0" w:rsidRDefault="000C0B97" w:rsidP="005D631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монтажник железнодорожных путей;</w:t>
      </w:r>
    </w:p>
    <w:p w:rsidR="000C0B97" w:rsidRPr="005B58A0" w:rsidRDefault="000C0B97" w:rsidP="005D631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машинисты буровых установок;</w:t>
      </w:r>
    </w:p>
    <w:p w:rsidR="000C0B97" w:rsidRPr="005B58A0" w:rsidRDefault="000C0B97" w:rsidP="005D631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журналисты;</w:t>
      </w:r>
    </w:p>
    <w:p w:rsidR="000C0B97" w:rsidRPr="005B58A0" w:rsidRDefault="000C0B97" w:rsidP="005D631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правоохранительные структуры;</w:t>
      </w:r>
    </w:p>
    <w:p w:rsidR="000C0B97" w:rsidRPr="005B58A0" w:rsidRDefault="000C0B97" w:rsidP="005D631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учителя;</w:t>
      </w:r>
    </w:p>
    <w:p w:rsidR="000C0B97" w:rsidRPr="005B58A0" w:rsidRDefault="000C0B97" w:rsidP="005D631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энергетики и другие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B97" w:rsidRDefault="000C0B97" w:rsidP="005B58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список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сделать вывод, что профессиональные заболевания возникают не только на физическом уровне в профессиях, связанных с тяжелым физическим трудом и опасными условиями, но и на психическом уровне (учителя,</w:t>
      </w:r>
      <w:r w:rsidR="00C609BD"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спасатели,</w:t>
      </w: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9BD"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лиция и др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B58A0" w:rsidRPr="005B58A0" w:rsidRDefault="005B58A0" w:rsidP="005B58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8A0" w:rsidRDefault="000C0B97" w:rsidP="005B58A0">
      <w:pPr>
        <w:spacing w:after="0" w:line="240" w:lineRule="auto"/>
        <w:ind w:firstLine="36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по предотвращению и снижению</w:t>
      </w:r>
    </w:p>
    <w:p w:rsidR="000C0B97" w:rsidRPr="005B58A0" w:rsidRDefault="000C0B97" w:rsidP="005B58A0">
      <w:pPr>
        <w:spacing w:after="0" w:line="240" w:lineRule="auto"/>
        <w:ind w:firstLine="36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производственного травматизма</w:t>
      </w:r>
    </w:p>
    <w:p w:rsidR="000C0B97" w:rsidRDefault="000C0B97" w:rsidP="005B58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самых серьезных проблем при организации деятельности </w:t>
      </w:r>
      <w:r w:rsidR="00F1544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 </w:t>
      </w: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обеспечение безопасных условий труда для работников. Для этого </w:t>
      </w:r>
      <w:r w:rsidR="00F154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регулярно анализировать уровень производственного травматизма, выяснять его причины, вносить необходимые изменения в техпроцесс и на основе этого прогнозировать будущий уровень травматизма </w:t>
      </w:r>
      <w:r w:rsidR="00F15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F1544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органиазции</w:t>
      </w:r>
      <w:proofErr w:type="spellEnd"/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разрабатывать меры для сведения его к минимуму. </w:t>
      </w:r>
    </w:p>
    <w:p w:rsidR="005B58A0" w:rsidRPr="005B58A0" w:rsidRDefault="005B58A0" w:rsidP="005B58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B97" w:rsidRPr="00301B5D" w:rsidRDefault="000C0B97" w:rsidP="005B58A0">
      <w:pPr>
        <w:spacing w:after="0" w:line="240" w:lineRule="auto"/>
        <w:ind w:firstLine="36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1B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учета и анализа производственного травматизма</w:t>
      </w:r>
    </w:p>
    <w:p w:rsidR="000C0B97" w:rsidRPr="005B58A0" w:rsidRDefault="000C0B97" w:rsidP="00301B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разные методы анализа и прогнозирования производственного травматизма. Основной из них – статистический, на его основе разработано групповой и топографический. Также специалистами регулярно используют монографический, экономический и метод научного прогнозирования. Рассмотрим их подробнее.</w:t>
      </w:r>
    </w:p>
    <w:p w:rsidR="000C0B97" w:rsidRPr="005B58A0" w:rsidRDefault="000C0B97" w:rsidP="00301B5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Статистического анализа:</w:t>
      </w:r>
    </w:p>
    <w:p w:rsidR="000C0B97" w:rsidRPr="005B58A0" w:rsidRDefault="000C0B97" w:rsidP="005D6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опирается на голую статистику: что, где, когда и с кем произошло. Все данные по несчастным случаям заносятся в базу, систематизируются. Данные анализируются, выясняют наиболее часто встречающиеся производственные травмы, определяют самое опасное время (смену, календарный день, суточный час), узнают возраст сотрудников, которые наиболее склонны к травматизму и так далее.</w:t>
      </w:r>
    </w:p>
    <w:p w:rsidR="00E627A1" w:rsidRDefault="00E627A1" w:rsidP="00301B5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B97" w:rsidRPr="005B58A0" w:rsidRDefault="000C0B97" w:rsidP="00301B5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Групповой и топографический</w:t>
      </w:r>
    </w:p>
    <w:p w:rsidR="000C0B97" w:rsidRPr="005B58A0" w:rsidRDefault="000C0B97" w:rsidP="00301B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Групповой метод</w:t>
      </w: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изучает все случившиеся производственные травмы (без</w:t>
      </w:r>
      <w:r w:rsidR="00F154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тяжести последствий) и расставляет их по определенным категориям: </w:t>
      </w:r>
    </w:p>
    <w:p w:rsidR="000C0B97" w:rsidRPr="005B58A0" w:rsidRDefault="000C0B97" w:rsidP="005D631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возрастная группа сотрудников и их стаж; </w:t>
      </w:r>
    </w:p>
    <w:p w:rsidR="000C0B97" w:rsidRPr="005B58A0" w:rsidRDefault="000C0B97" w:rsidP="005D631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причина, повлекшая травму; </w:t>
      </w:r>
    </w:p>
    <w:p w:rsidR="000C0B97" w:rsidRPr="005B58A0" w:rsidRDefault="000C0B97" w:rsidP="005D631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 полученных повреждений; </w:t>
      </w:r>
    </w:p>
    <w:p w:rsidR="000C0B97" w:rsidRPr="005B58A0" w:rsidRDefault="000C0B97" w:rsidP="005D631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 (должность) пострадавших работников и так далее.</w:t>
      </w:r>
    </w:p>
    <w:p w:rsidR="000C0B97" w:rsidRPr="005B58A0" w:rsidRDefault="000C0B97" w:rsidP="00301B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Групповой метод анализа позволяет определить, какая именно категория работников является наиболее уязвимой, за счет этого работодатель знает, на что ему необходимо обращать особое внимание.</w:t>
      </w:r>
    </w:p>
    <w:p w:rsidR="000C0B97" w:rsidRPr="005B58A0" w:rsidRDefault="000C0B97" w:rsidP="00301B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Топографический метод</w:t>
      </w: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статистики определяет место совершения производственных травм. На карте предприятия (цеха, целого завода) обозначаются все места, где с работниками случались несчастные случаи. Данные метод позволяет выяснить, не связан ли высокий уровень производственного травматизма с проблемами на определенном участке. Если в одном из цехов (подразделений) концентрация несчастных случаев слишком велика, следует провести детальное обследование этого помещения.</w:t>
      </w:r>
    </w:p>
    <w:p w:rsidR="00F15443" w:rsidRDefault="00F15443" w:rsidP="00301B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B97" w:rsidRPr="005B58A0" w:rsidRDefault="000C0B97" w:rsidP="00F1544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Монографический</w:t>
      </w:r>
    </w:p>
    <w:p w:rsidR="000C0B97" w:rsidRPr="005B58A0" w:rsidRDefault="000C0B97" w:rsidP="00301B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Монографический метод обстоятельно изучает все детали произошедших случаев: </w:t>
      </w:r>
    </w:p>
    <w:p w:rsidR="000C0B97" w:rsidRPr="005B58A0" w:rsidRDefault="000C0B97" w:rsidP="005D631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техпроцесса на производстве, </w:t>
      </w:r>
    </w:p>
    <w:p w:rsidR="000C0B97" w:rsidRPr="005B58A0" w:rsidRDefault="000C0B97" w:rsidP="005D631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работника (не был ли уставшим, не находился ли в состоянии алкогольного опьянения), </w:t>
      </w:r>
    </w:p>
    <w:p w:rsidR="000C0B97" w:rsidRPr="005B58A0" w:rsidRDefault="000C0B97" w:rsidP="005D631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получения травмы, </w:t>
      </w:r>
    </w:p>
    <w:p w:rsidR="000C0B97" w:rsidRPr="005B58A0" w:rsidRDefault="000C0B97" w:rsidP="005D631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рабочего места, </w:t>
      </w:r>
    </w:p>
    <w:p w:rsidR="000C0B97" w:rsidRPr="005B58A0" w:rsidRDefault="000C0B97" w:rsidP="005D631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оборудование использовалось работником, </w:t>
      </w:r>
    </w:p>
    <w:p w:rsidR="000C0B97" w:rsidRDefault="000C0B97" w:rsidP="005D631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ли надеты средства индивидуальной защиты и в каком состоянии они находились. Имеет смысл использовать монографический метод по каждому отдельному случаю (для чего на предприятии создается специальная комиссия) и сопоставлять полученные результаты с предыдущими отчетами.</w:t>
      </w:r>
    </w:p>
    <w:p w:rsidR="00F15443" w:rsidRPr="005B58A0" w:rsidRDefault="00F15443" w:rsidP="00F1544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B97" w:rsidRPr="005B58A0" w:rsidRDefault="000C0B97" w:rsidP="00F1544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Экономический</w:t>
      </w:r>
    </w:p>
    <w:p w:rsidR="000C0B97" w:rsidRPr="005B58A0" w:rsidRDefault="000C0B97" w:rsidP="00F15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суть экономического метода – рассчитать целесообразность введения новых мер охраны труда. Например, стоит ли нанимать специального сотрудника, ответственного за предупреждение производственного травматизма. </w:t>
      </w:r>
    </w:p>
    <w:p w:rsidR="000C0B97" w:rsidRDefault="000C0B97" w:rsidP="00F15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работодателю необходимо определить эффективность от привлечения сотрудника, ответственного за предупреждение травматизма (сколько случаев травм он сможет предупредить) и на основе этого решить, что будет более выгодным в финансовом плане: затраты на зарплату нового сотрудника и затраты на все его инициативы, либо затраты на покрытие ущерба от производственного травматизма.</w:t>
      </w:r>
    </w:p>
    <w:p w:rsidR="00F15443" w:rsidRPr="005B58A0" w:rsidRDefault="00F15443" w:rsidP="00F15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B97" w:rsidRPr="005B58A0" w:rsidRDefault="000C0B97" w:rsidP="00F154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Научного прогнозирования</w:t>
      </w:r>
    </w:p>
    <w:p w:rsidR="000C0B97" w:rsidRDefault="000C0B97" w:rsidP="00F15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цель метода заключается в том, чтобы на основе всех имеющихся данных (производственным травматизм за предыдущие периоды, принятые меры по улучшению охраны труда, состояние оборудования на предприятии и так далее) определить возможное количество будущих несчастных случаев. Чтобы метод был максимально эффективным, на его основе необходимо разработать компьютерную программу, которая бы позволяла оперативно оценивать ситуацию на предприятии и предупреждать травматизм.</w:t>
      </w:r>
    </w:p>
    <w:p w:rsidR="00F15443" w:rsidRPr="005B58A0" w:rsidRDefault="00F15443" w:rsidP="00F15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B97" w:rsidRPr="00466243" w:rsidRDefault="000C0B97" w:rsidP="00F15443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6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для предотвращения травм</w:t>
      </w:r>
    </w:p>
    <w:p w:rsidR="000C0B97" w:rsidRPr="00466243" w:rsidRDefault="000C0B97" w:rsidP="00301B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Мероприятия, направленные на предупреждение и устранение причин несчастных случаев на производстве, разделяются на два вида: </w:t>
      </w:r>
    </w:p>
    <w:p w:rsidR="000C0B97" w:rsidRPr="00466243" w:rsidRDefault="00F15443" w:rsidP="005D631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0C0B97" w:rsidRPr="00466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ехнические</w:t>
      </w:r>
      <w:r w:rsidRPr="00466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C0B97" w:rsidRPr="00466243" w:rsidRDefault="00F15443" w:rsidP="005D631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0C0B97" w:rsidRPr="00466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рганизационные</w:t>
      </w:r>
      <w:r w:rsidRPr="00466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15443" w:rsidRPr="00466243" w:rsidRDefault="00F15443" w:rsidP="00F034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C0B97" w:rsidRPr="00466243" w:rsidRDefault="000C0B97" w:rsidP="00301B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Технические меры </w:t>
      </w:r>
      <w:r w:rsidRPr="004662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достигаются посредством обеспечения:</w:t>
      </w:r>
    </w:p>
    <w:p w:rsidR="000C0B97" w:rsidRPr="00466243" w:rsidRDefault="000C0B97" w:rsidP="00F15443">
      <w:pPr>
        <w:numPr>
          <w:ilvl w:val="0"/>
          <w:numId w:val="31"/>
        </w:numPr>
        <w:tabs>
          <w:tab w:val="clear" w:pos="720"/>
          <w:tab w:val="num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производственной санитарии (образование комфортного микроклимата, тепловая изоляция зданий и технологического оборудования, установка освещения по нормативным документам, обеспечение правильного режима труда и отдыха);</w:t>
      </w:r>
    </w:p>
    <w:p w:rsidR="000C0B97" w:rsidRPr="00466243" w:rsidRDefault="000C0B97" w:rsidP="00F15443">
      <w:pPr>
        <w:numPr>
          <w:ilvl w:val="0"/>
          <w:numId w:val="31"/>
        </w:numPr>
        <w:tabs>
          <w:tab w:val="clear" w:pos="720"/>
          <w:tab w:val="num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техники безопасности (создание и внедрение безопасного оборудования, </w:t>
      </w:r>
      <w:proofErr w:type="spellStart"/>
      <w:r w:rsidRPr="004662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механизирование</w:t>
      </w:r>
      <w:proofErr w:type="spellEnd"/>
      <w:r w:rsidRPr="0046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автоматизирование процессов технологии, применение предохранительных систем, которые позволяют предостеречь человека от несчастного случая, удобное расположение оборудования, внедрение системы автоматического управления, контроля технологического процесса).</w:t>
      </w:r>
    </w:p>
    <w:p w:rsidR="000C0B97" w:rsidRPr="000C0B97" w:rsidRDefault="000C0B97" w:rsidP="005D63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7D8C908A" wp14:editId="1491FF9D">
            <wp:extent cx="6559411" cy="5693569"/>
            <wp:effectExtent l="0" t="0" r="0" b="2540"/>
            <wp:docPr id="3" name="Рисунок 3" descr="Схема - технические мероприятия по предотвращению травм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хема - технические мероприятия по предотвращению травм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122" cy="5695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B97" w:rsidRPr="00301B5D" w:rsidRDefault="000C0B97" w:rsidP="00301B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301B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организационным </w:t>
      </w:r>
      <w:r w:rsidRPr="00301B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мероприятиям относят:</w:t>
      </w:r>
    </w:p>
    <w:p w:rsidR="000C0B97" w:rsidRPr="00301B5D" w:rsidRDefault="000C0B97" w:rsidP="005D631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B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</w:t>
      </w:r>
      <w:r w:rsidR="00F15443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30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F1544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0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процесса и места;</w:t>
      </w:r>
    </w:p>
    <w:p w:rsidR="000C0B97" w:rsidRPr="00301B5D" w:rsidRDefault="000C0B97" w:rsidP="005D631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B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 и контроль над состоянием охраны труда (достигается с помощью специально обученных инспекторов, которые должны постоянно выполнять свои обязанности по проверке условий труда на производстве);</w:t>
      </w:r>
    </w:p>
    <w:p w:rsidR="000C0B97" w:rsidRPr="00301B5D" w:rsidRDefault="000C0B97" w:rsidP="005D631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B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законов Трудового кодекса;</w:t>
      </w:r>
    </w:p>
    <w:p w:rsidR="000C0B97" w:rsidRPr="00301B5D" w:rsidRDefault="000C0B97" w:rsidP="005D631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B5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безопасных методов организации труда;</w:t>
      </w:r>
    </w:p>
    <w:p w:rsidR="000C0B97" w:rsidRPr="00301B5D" w:rsidRDefault="000C0B97" w:rsidP="005D631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B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</w:t>
      </w:r>
      <w:r w:rsidR="00F1544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0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правил охраны труда;</w:t>
      </w:r>
    </w:p>
    <w:p w:rsidR="000C0B97" w:rsidRPr="00301B5D" w:rsidRDefault="000C0B97" w:rsidP="005D631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B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F1544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0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испытаний транспорта и технических осмотров.</w:t>
      </w:r>
    </w:p>
    <w:p w:rsidR="000C0B97" w:rsidRPr="000C0B97" w:rsidRDefault="000C0B97" w:rsidP="005D63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4007D8B7" wp14:editId="0811C48B">
            <wp:extent cx="6096000" cy="3596640"/>
            <wp:effectExtent l="0" t="0" r="0" b="3810"/>
            <wp:docPr id="2" name="Рисунок 2" descr="Схема - организационные мероприятия по предотвращению травм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хема - организационные мероприятия по предотвращению травм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B97" w:rsidRPr="00301B5D" w:rsidRDefault="000C0B97" w:rsidP="00301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B5D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работодателя в распоряжении есть достаточное количество способов оценки и анализа случившихся производственных травм. Данные методы позволяют ему вывести полную статистическую картину по всем несчастным случаям на производстве и определить главные причины травматизма на</w:t>
      </w:r>
      <w:r w:rsidR="00F154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1B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предприятии чтобы на основании этих данных скорректировать меры по</w:t>
      </w:r>
      <w:r w:rsidR="00F154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1B5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улучшению охраны труда на производстве и организации дополнительных мероприятий для предотвращения несчастных случаев на производстве.</w:t>
      </w:r>
    </w:p>
    <w:p w:rsidR="000C0B97" w:rsidRPr="00301B5D" w:rsidRDefault="000C0B97" w:rsidP="005D6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B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это, основная проблема травматизма заключается в человеческом факторе, который очень сложно предугадать, а потому сложно предупредить.</w:t>
      </w:r>
    </w:p>
    <w:p w:rsidR="005D631A" w:rsidRPr="00301B5D" w:rsidRDefault="005D631A" w:rsidP="005D63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D6A8A" w:rsidRPr="00301B5D" w:rsidRDefault="008D6A8A" w:rsidP="005D631A">
      <w:pPr>
        <w:spacing w:after="0" w:line="240" w:lineRule="auto"/>
        <w:ind w:firstLine="709"/>
        <w:jc w:val="both"/>
        <w:rPr>
          <w:sz w:val="28"/>
          <w:szCs w:val="28"/>
        </w:rPr>
      </w:pPr>
      <w:r w:rsidRPr="00301B5D">
        <w:rPr>
          <w:rFonts w:ascii="Times New Roman" w:hAnsi="Times New Roman" w:cs="Times New Roman"/>
          <w:b/>
          <w:i/>
          <w:sz w:val="28"/>
          <w:szCs w:val="28"/>
        </w:rPr>
        <w:t>Составлено по материалам сайтов Министерства труда и социальной защиты Республики Беларусь, Министерства по чрезвычайным ситуациям Республики Беларусь, материалам Интернета из открытых источников</w:t>
      </w:r>
      <w:r w:rsidR="005D631A" w:rsidRPr="00301B5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sectPr w:rsidR="008D6A8A" w:rsidRPr="00301B5D" w:rsidSect="00B2571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313"/>
    <w:multiLevelType w:val="multilevel"/>
    <w:tmpl w:val="7516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56369"/>
    <w:multiLevelType w:val="multilevel"/>
    <w:tmpl w:val="144C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2672F"/>
    <w:multiLevelType w:val="multilevel"/>
    <w:tmpl w:val="7924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0D68FB"/>
    <w:multiLevelType w:val="multilevel"/>
    <w:tmpl w:val="85A0C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033904"/>
    <w:multiLevelType w:val="multilevel"/>
    <w:tmpl w:val="167AC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011690"/>
    <w:multiLevelType w:val="multilevel"/>
    <w:tmpl w:val="88745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EC4539"/>
    <w:multiLevelType w:val="multilevel"/>
    <w:tmpl w:val="A8BCB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BF2607"/>
    <w:multiLevelType w:val="multilevel"/>
    <w:tmpl w:val="1A78A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C61F00"/>
    <w:multiLevelType w:val="multilevel"/>
    <w:tmpl w:val="D488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6D0769"/>
    <w:multiLevelType w:val="multilevel"/>
    <w:tmpl w:val="F2E4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FB3DE3"/>
    <w:multiLevelType w:val="multilevel"/>
    <w:tmpl w:val="E00A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BF44BE"/>
    <w:multiLevelType w:val="multilevel"/>
    <w:tmpl w:val="05EA3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860096"/>
    <w:multiLevelType w:val="multilevel"/>
    <w:tmpl w:val="44C6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4B5F17"/>
    <w:multiLevelType w:val="multilevel"/>
    <w:tmpl w:val="6D84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227ACD"/>
    <w:multiLevelType w:val="multilevel"/>
    <w:tmpl w:val="D348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C04ABD"/>
    <w:multiLevelType w:val="multilevel"/>
    <w:tmpl w:val="F0F46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756302"/>
    <w:multiLevelType w:val="multilevel"/>
    <w:tmpl w:val="1A32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696A7F"/>
    <w:multiLevelType w:val="multilevel"/>
    <w:tmpl w:val="B5D6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897D11"/>
    <w:multiLevelType w:val="multilevel"/>
    <w:tmpl w:val="AAF2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666C7C"/>
    <w:multiLevelType w:val="multilevel"/>
    <w:tmpl w:val="2730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114DA5"/>
    <w:multiLevelType w:val="multilevel"/>
    <w:tmpl w:val="9F94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56B05F40"/>
    <w:multiLevelType w:val="multilevel"/>
    <w:tmpl w:val="E0AC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B87C28"/>
    <w:multiLevelType w:val="multilevel"/>
    <w:tmpl w:val="D0DE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6F4794"/>
    <w:multiLevelType w:val="multilevel"/>
    <w:tmpl w:val="864C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0B41BE"/>
    <w:multiLevelType w:val="multilevel"/>
    <w:tmpl w:val="B0A4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28797F"/>
    <w:multiLevelType w:val="multilevel"/>
    <w:tmpl w:val="BD4C8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127AD0"/>
    <w:multiLevelType w:val="multilevel"/>
    <w:tmpl w:val="964C8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273A68"/>
    <w:multiLevelType w:val="multilevel"/>
    <w:tmpl w:val="C640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C62E77"/>
    <w:multiLevelType w:val="multilevel"/>
    <w:tmpl w:val="8F16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CF17CA"/>
    <w:multiLevelType w:val="multilevel"/>
    <w:tmpl w:val="8D68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CF3948"/>
    <w:multiLevelType w:val="multilevel"/>
    <w:tmpl w:val="574C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A265EA"/>
    <w:multiLevelType w:val="multilevel"/>
    <w:tmpl w:val="18BC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D0189F"/>
    <w:multiLevelType w:val="multilevel"/>
    <w:tmpl w:val="A0823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>
    <w:nsid w:val="7F621C66"/>
    <w:multiLevelType w:val="multilevel"/>
    <w:tmpl w:val="75B4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3"/>
  </w:num>
  <w:num w:numId="3">
    <w:abstractNumId w:val="26"/>
  </w:num>
  <w:num w:numId="4">
    <w:abstractNumId w:val="23"/>
  </w:num>
  <w:num w:numId="5">
    <w:abstractNumId w:val="16"/>
  </w:num>
  <w:num w:numId="6">
    <w:abstractNumId w:val="3"/>
  </w:num>
  <w:num w:numId="7">
    <w:abstractNumId w:val="13"/>
  </w:num>
  <w:num w:numId="8">
    <w:abstractNumId w:val="10"/>
  </w:num>
  <w:num w:numId="9">
    <w:abstractNumId w:val="28"/>
  </w:num>
  <w:num w:numId="10">
    <w:abstractNumId w:val="25"/>
  </w:num>
  <w:num w:numId="11">
    <w:abstractNumId w:val="5"/>
  </w:num>
  <w:num w:numId="12">
    <w:abstractNumId w:val="30"/>
  </w:num>
  <w:num w:numId="13">
    <w:abstractNumId w:val="7"/>
  </w:num>
  <w:num w:numId="14">
    <w:abstractNumId w:val="8"/>
  </w:num>
  <w:num w:numId="15">
    <w:abstractNumId w:val="18"/>
  </w:num>
  <w:num w:numId="16">
    <w:abstractNumId w:val="4"/>
  </w:num>
  <w:num w:numId="17">
    <w:abstractNumId w:val="11"/>
  </w:num>
  <w:num w:numId="18">
    <w:abstractNumId w:val="29"/>
  </w:num>
  <w:num w:numId="19">
    <w:abstractNumId w:val="12"/>
  </w:num>
  <w:num w:numId="20">
    <w:abstractNumId w:val="22"/>
  </w:num>
  <w:num w:numId="21">
    <w:abstractNumId w:val="2"/>
  </w:num>
  <w:num w:numId="22">
    <w:abstractNumId w:val="17"/>
  </w:num>
  <w:num w:numId="23">
    <w:abstractNumId w:val="1"/>
  </w:num>
  <w:num w:numId="24">
    <w:abstractNumId w:val="21"/>
  </w:num>
  <w:num w:numId="25">
    <w:abstractNumId w:val="24"/>
  </w:num>
  <w:num w:numId="26">
    <w:abstractNumId w:val="15"/>
  </w:num>
  <w:num w:numId="27">
    <w:abstractNumId w:val="27"/>
  </w:num>
  <w:num w:numId="28">
    <w:abstractNumId w:val="19"/>
  </w:num>
  <w:num w:numId="29">
    <w:abstractNumId w:val="14"/>
  </w:num>
  <w:num w:numId="30">
    <w:abstractNumId w:val="6"/>
  </w:num>
  <w:num w:numId="31">
    <w:abstractNumId w:val="9"/>
  </w:num>
  <w:num w:numId="32">
    <w:abstractNumId w:val="0"/>
  </w:num>
  <w:num w:numId="33">
    <w:abstractNumId w:val="20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97"/>
    <w:rsid w:val="000C0B97"/>
    <w:rsid w:val="00115D1C"/>
    <w:rsid w:val="00301B5D"/>
    <w:rsid w:val="00466243"/>
    <w:rsid w:val="00514024"/>
    <w:rsid w:val="005B58A0"/>
    <w:rsid w:val="005D631A"/>
    <w:rsid w:val="007A35E4"/>
    <w:rsid w:val="008D6A8A"/>
    <w:rsid w:val="00B2571E"/>
    <w:rsid w:val="00C609BD"/>
    <w:rsid w:val="00C72848"/>
    <w:rsid w:val="00D65EBA"/>
    <w:rsid w:val="00E627A1"/>
    <w:rsid w:val="00F034C4"/>
    <w:rsid w:val="00F15443"/>
    <w:rsid w:val="00FB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0B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C0B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C0B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0B9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C0B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0B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0B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ield">
    <w:name w:val="field"/>
    <w:basedOn w:val="a0"/>
    <w:rsid w:val="000C0B97"/>
  </w:style>
  <w:style w:type="paragraph" w:customStyle="1" w:styleId="advice-block">
    <w:name w:val="advice-block"/>
    <w:basedOn w:val="a"/>
    <w:rsid w:val="000C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C0B97"/>
    <w:rPr>
      <w:color w:val="0000FF"/>
      <w:u w:val="single"/>
    </w:rPr>
  </w:style>
  <w:style w:type="character" w:customStyle="1" w:styleId="glos-term">
    <w:name w:val="glos-term"/>
    <w:basedOn w:val="a0"/>
    <w:rsid w:val="000C0B97"/>
  </w:style>
  <w:style w:type="character" w:styleId="a6">
    <w:name w:val="Emphasis"/>
    <w:basedOn w:val="a0"/>
    <w:uiPriority w:val="20"/>
    <w:qFormat/>
    <w:rsid w:val="000C0B97"/>
    <w:rPr>
      <w:i/>
      <w:iCs/>
    </w:rPr>
  </w:style>
  <w:style w:type="paragraph" w:customStyle="1" w:styleId="information-block">
    <w:name w:val="information-block"/>
    <w:basedOn w:val="a"/>
    <w:rsid w:val="000C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ention-block">
    <w:name w:val="attention-block"/>
    <w:basedOn w:val="a"/>
    <w:rsid w:val="000C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0B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C0B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C0B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0B9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C0B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0B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0B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ield">
    <w:name w:val="field"/>
    <w:basedOn w:val="a0"/>
    <w:rsid w:val="000C0B97"/>
  </w:style>
  <w:style w:type="paragraph" w:customStyle="1" w:styleId="advice-block">
    <w:name w:val="advice-block"/>
    <w:basedOn w:val="a"/>
    <w:rsid w:val="000C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C0B97"/>
    <w:rPr>
      <w:color w:val="0000FF"/>
      <w:u w:val="single"/>
    </w:rPr>
  </w:style>
  <w:style w:type="character" w:customStyle="1" w:styleId="glos-term">
    <w:name w:val="glos-term"/>
    <w:basedOn w:val="a0"/>
    <w:rsid w:val="000C0B97"/>
  </w:style>
  <w:style w:type="character" w:styleId="a6">
    <w:name w:val="Emphasis"/>
    <w:basedOn w:val="a0"/>
    <w:uiPriority w:val="20"/>
    <w:qFormat/>
    <w:rsid w:val="000C0B97"/>
    <w:rPr>
      <w:i/>
      <w:iCs/>
    </w:rPr>
  </w:style>
  <w:style w:type="paragraph" w:customStyle="1" w:styleId="information-block">
    <w:name w:val="information-block"/>
    <w:basedOn w:val="a"/>
    <w:rsid w:val="000C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ention-block">
    <w:name w:val="attention-block"/>
    <w:basedOn w:val="a"/>
    <w:rsid w:val="000C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0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87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33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87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14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09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5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08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195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87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70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47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366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3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1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look.ru/sites/default/files/styles/biig/public/Shemi_grafiki/tehnicheskie-meropriyatiyawio.png?itok=SPo_OJV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eclook.ru/sites/default/files/styles/biig/public/Shemi_grafiki/klassifikaciya-osnovnyh-prichin-proizvodstvennogo-travmatizma.png?itok=KsT4-d7S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speclook.ru/sites/default/files/styles/biig/public/Shemi_grafiki/organizacionnye-meropriyatiya.png?itok=PNe7iZW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2383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2024-02-29T07:25:00Z</dcterms:created>
  <dcterms:modified xsi:type="dcterms:W3CDTF">2024-02-29T07:25:00Z</dcterms:modified>
</cp:coreProperties>
</file>